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FD" w:rsidRPr="000627F8" w:rsidRDefault="00B4036D" w:rsidP="00D413FD">
      <w:pPr>
        <w:spacing w:line="30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109</w:t>
      </w:r>
      <w:r w:rsidR="00D413FD" w:rsidRPr="000627F8">
        <w:rPr>
          <w:rFonts w:ascii="標楷體" w:eastAsia="標楷體" w:hAnsi="標楷體" w:hint="eastAsia"/>
          <w:szCs w:val="24"/>
        </w:rPr>
        <w:t>學年度第</w:t>
      </w:r>
      <w:r>
        <w:rPr>
          <w:rFonts w:ascii="標楷體" w:eastAsia="標楷體" w:hAnsi="標楷體" w:hint="eastAsia"/>
          <w:szCs w:val="24"/>
        </w:rPr>
        <w:t>1</w:t>
      </w:r>
      <w:r w:rsidR="00D413FD" w:rsidRPr="000627F8">
        <w:rPr>
          <w:rFonts w:ascii="標楷體" w:eastAsia="標楷體" w:hAnsi="標楷體" w:hint="eastAsia"/>
          <w:szCs w:val="24"/>
        </w:rPr>
        <w:t>學期第</w:t>
      </w:r>
      <w:r>
        <w:rPr>
          <w:rFonts w:ascii="標楷體" w:eastAsia="標楷體" w:hAnsi="標楷體" w:hint="eastAsia"/>
          <w:szCs w:val="24"/>
        </w:rPr>
        <w:t>6</w:t>
      </w:r>
      <w:r w:rsidR="00D413FD" w:rsidRPr="000627F8">
        <w:rPr>
          <w:rFonts w:ascii="標楷體" w:eastAsia="標楷體" w:hAnsi="標楷體" w:hint="eastAsia"/>
          <w:szCs w:val="24"/>
        </w:rPr>
        <w:t>次行政會議記錄</w:t>
      </w:r>
      <w:r>
        <w:rPr>
          <w:rFonts w:ascii="標楷體" w:eastAsia="標楷體" w:hAnsi="標楷體" w:hint="eastAsia"/>
          <w:szCs w:val="24"/>
        </w:rPr>
        <w:t>109.10.26</w:t>
      </w:r>
    </w:p>
    <w:p w:rsidR="0037239B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一、工作報告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校長：</w:t>
      </w:r>
    </w:p>
    <w:p w:rsidR="000877EB" w:rsidRDefault="00D3206F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星</w:t>
      </w:r>
      <w:r>
        <w:rPr>
          <w:rFonts w:ascii="標楷體" w:eastAsia="標楷體" w:hAnsi="標楷體"/>
          <w:szCs w:val="24"/>
        </w:rPr>
        <w:t>期三圍牆土地鑑</w:t>
      </w:r>
      <w:r>
        <w:rPr>
          <w:rFonts w:ascii="標楷體" w:eastAsia="標楷體" w:hAnsi="標楷體" w:hint="eastAsia"/>
          <w:szCs w:val="24"/>
        </w:rPr>
        <w:t>界</w:t>
      </w:r>
      <w:r>
        <w:rPr>
          <w:rFonts w:ascii="標楷體" w:eastAsia="標楷體" w:hAnsi="標楷體"/>
          <w:szCs w:val="24"/>
        </w:rPr>
        <w:t>。</w:t>
      </w:r>
    </w:p>
    <w:p w:rsidR="00D3206F" w:rsidRDefault="00D3206F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星</w:t>
      </w:r>
      <w:r>
        <w:rPr>
          <w:rFonts w:ascii="標楷體" w:eastAsia="標楷體" w:hAnsi="標楷體"/>
          <w:szCs w:val="24"/>
        </w:rPr>
        <w:t>期</w:t>
      </w:r>
      <w:r>
        <w:rPr>
          <w:rFonts w:ascii="標楷體" w:eastAsia="標楷體" w:hAnsi="標楷體" w:hint="eastAsia"/>
          <w:szCs w:val="24"/>
        </w:rPr>
        <w:t>四</w:t>
      </w:r>
      <w:r>
        <w:rPr>
          <w:rFonts w:ascii="標楷體" w:eastAsia="標楷體" w:hAnsi="標楷體"/>
          <w:szCs w:val="24"/>
        </w:rPr>
        <w:t>下午出席工程列管會議</w:t>
      </w:r>
      <w:r>
        <w:rPr>
          <w:rFonts w:ascii="標楷體" w:eastAsia="標楷體" w:hAnsi="標楷體" w:hint="eastAsia"/>
          <w:szCs w:val="24"/>
        </w:rPr>
        <w:t>。</w:t>
      </w:r>
    </w:p>
    <w:p w:rsidR="00D3206F" w:rsidRDefault="00D3206F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星期</w:t>
      </w:r>
      <w:r>
        <w:rPr>
          <w:rFonts w:ascii="標楷體" w:eastAsia="標楷體" w:hAnsi="標楷體"/>
          <w:szCs w:val="24"/>
        </w:rPr>
        <w:t>五</w:t>
      </w:r>
      <w:r>
        <w:rPr>
          <w:rFonts w:ascii="標楷體" w:eastAsia="標楷體" w:hAnsi="標楷體" w:hint="eastAsia"/>
          <w:szCs w:val="24"/>
        </w:rPr>
        <w:t>出</w:t>
      </w:r>
      <w:r>
        <w:rPr>
          <w:rFonts w:ascii="標楷體" w:eastAsia="標楷體" w:hAnsi="標楷體"/>
          <w:szCs w:val="24"/>
        </w:rPr>
        <w:t>席社會領域輔導團會議</w:t>
      </w:r>
      <w:r>
        <w:rPr>
          <w:rFonts w:ascii="標楷體" w:eastAsia="標楷體" w:hAnsi="標楷體" w:hint="eastAsia"/>
          <w:szCs w:val="24"/>
        </w:rPr>
        <w:t>。</w:t>
      </w:r>
    </w:p>
    <w:p w:rsidR="00D3206F" w:rsidRDefault="00D3206F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縣</w:t>
      </w:r>
      <w:r>
        <w:rPr>
          <w:rFonts w:ascii="標楷體" w:eastAsia="標楷體" w:hAnsi="標楷體"/>
          <w:szCs w:val="24"/>
        </w:rPr>
        <w:t>民有約完成，</w:t>
      </w:r>
      <w:r>
        <w:rPr>
          <w:rFonts w:ascii="標楷體" w:eastAsia="標楷體" w:hAnsi="標楷體" w:hint="eastAsia"/>
          <w:szCs w:val="24"/>
        </w:rPr>
        <w:t>後</w:t>
      </w:r>
      <w:r>
        <w:rPr>
          <w:rFonts w:ascii="標楷體" w:eastAsia="標楷體" w:hAnsi="標楷體"/>
          <w:szCs w:val="24"/>
        </w:rPr>
        <w:t>續依規辦理償還事宜。</w:t>
      </w:r>
    </w:p>
    <w:p w:rsidR="00D3206F" w:rsidRPr="003335C2" w:rsidRDefault="00D3206F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家</w:t>
      </w:r>
      <w:r>
        <w:rPr>
          <w:rFonts w:ascii="標楷體" w:eastAsia="標楷體" w:hAnsi="標楷體"/>
          <w:szCs w:val="24"/>
        </w:rPr>
        <w:t>長會</w:t>
      </w:r>
      <w:r>
        <w:rPr>
          <w:rFonts w:ascii="標楷體" w:eastAsia="標楷體" w:hAnsi="標楷體" w:hint="eastAsia"/>
          <w:szCs w:val="24"/>
        </w:rPr>
        <w:t>費</w:t>
      </w:r>
      <w:r>
        <w:rPr>
          <w:rFonts w:ascii="標楷體" w:eastAsia="標楷體" w:hAnsi="標楷體"/>
          <w:szCs w:val="24"/>
        </w:rPr>
        <w:t>請妥</w:t>
      </w:r>
      <w:r>
        <w:rPr>
          <w:rFonts w:ascii="標楷體" w:eastAsia="標楷體" w:hAnsi="標楷體" w:hint="eastAsia"/>
          <w:szCs w:val="24"/>
        </w:rPr>
        <w:t>善</w:t>
      </w:r>
      <w:r>
        <w:rPr>
          <w:rFonts w:ascii="標楷體" w:eastAsia="標楷體" w:hAnsi="標楷體"/>
          <w:szCs w:val="24"/>
        </w:rPr>
        <w:t>使用</w:t>
      </w:r>
      <w:r>
        <w:rPr>
          <w:rFonts w:ascii="標楷體" w:eastAsia="標楷體" w:hAnsi="標楷體" w:hint="eastAsia"/>
          <w:szCs w:val="24"/>
        </w:rPr>
        <w:t>及</w:t>
      </w:r>
      <w:r>
        <w:rPr>
          <w:rFonts w:ascii="標楷體" w:eastAsia="標楷體" w:hAnsi="標楷體"/>
          <w:szCs w:val="24"/>
        </w:rPr>
        <w:t>適當說明。</w:t>
      </w:r>
    </w:p>
    <w:p w:rsidR="00942448" w:rsidRPr="000627F8" w:rsidRDefault="00040F92" w:rsidP="009424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教務</w:t>
      </w:r>
      <w:r w:rsidR="006C7D48" w:rsidRPr="000627F8">
        <w:rPr>
          <w:rFonts w:ascii="標楷體" w:eastAsia="標楷體" w:hAnsi="標楷體" w:hint="eastAsia"/>
          <w:szCs w:val="24"/>
        </w:rPr>
        <w:t>處</w:t>
      </w:r>
      <w:r w:rsidRPr="000627F8">
        <w:rPr>
          <w:rFonts w:ascii="標楷體" w:eastAsia="標楷體" w:hAnsi="標楷體" w:hint="eastAsia"/>
          <w:szCs w:val="24"/>
        </w:rPr>
        <w:t>：</w:t>
      </w:r>
    </w:p>
    <w:p w:rsidR="00942448" w:rsidRDefault="00D3206F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星</w:t>
      </w:r>
      <w:r>
        <w:rPr>
          <w:rFonts w:ascii="標楷體" w:eastAsia="標楷體" w:hAnsi="標楷體"/>
          <w:szCs w:val="24"/>
        </w:rPr>
        <w:t>期二本</w:t>
      </w:r>
      <w:r>
        <w:rPr>
          <w:rFonts w:ascii="標楷體" w:eastAsia="標楷體" w:hAnsi="標楷體" w:hint="eastAsia"/>
          <w:szCs w:val="24"/>
        </w:rPr>
        <w:t>土</w:t>
      </w:r>
      <w:r>
        <w:rPr>
          <w:rFonts w:ascii="標楷體" w:eastAsia="標楷體" w:hAnsi="標楷體"/>
          <w:szCs w:val="24"/>
        </w:rPr>
        <w:t>語言訪視。</w:t>
      </w:r>
    </w:p>
    <w:p w:rsidR="00D3206F" w:rsidRPr="00D3206F" w:rsidRDefault="00D3206F" w:rsidP="00D3206F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今</w:t>
      </w:r>
      <w:r>
        <w:rPr>
          <w:rFonts w:ascii="標楷體" w:eastAsia="標楷體" w:hAnsi="標楷體"/>
          <w:szCs w:val="24"/>
        </w:rPr>
        <w:t>天發戶外教育通知單。</w:t>
      </w:r>
    </w:p>
    <w:p w:rsidR="00904F36" w:rsidRPr="000627F8" w:rsidRDefault="000E3926" w:rsidP="009424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學</w:t>
      </w:r>
      <w:r w:rsidR="00595515" w:rsidRPr="000627F8">
        <w:rPr>
          <w:rFonts w:ascii="標楷體" w:eastAsia="標楷體" w:hAnsi="標楷體" w:hint="eastAsia"/>
          <w:szCs w:val="24"/>
        </w:rPr>
        <w:t>務</w:t>
      </w:r>
      <w:r w:rsidR="005C7177">
        <w:rPr>
          <w:rFonts w:ascii="標楷體" w:eastAsia="標楷體" w:hAnsi="標楷體" w:hint="eastAsia"/>
          <w:szCs w:val="24"/>
        </w:rPr>
        <w:t>組</w:t>
      </w:r>
      <w:r w:rsidR="00942448" w:rsidRPr="000627F8">
        <w:rPr>
          <w:rFonts w:ascii="標楷體" w:eastAsia="標楷體" w:hAnsi="標楷體" w:hint="eastAsia"/>
          <w:szCs w:val="24"/>
        </w:rPr>
        <w:t>:</w:t>
      </w:r>
    </w:p>
    <w:p w:rsidR="00942448" w:rsidRPr="000627F8" w:rsidRDefault="00D3206F" w:rsidP="00942448">
      <w:pPr>
        <w:pStyle w:val="a3"/>
        <w:numPr>
          <w:ilvl w:val="0"/>
          <w:numId w:val="17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無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教學組</w:t>
      </w:r>
      <w:r w:rsidRPr="000627F8">
        <w:rPr>
          <w:rFonts w:ascii="標楷體" w:eastAsia="標楷體" w:hAnsi="標楷體" w:hint="eastAsia"/>
          <w:szCs w:val="24"/>
        </w:rPr>
        <w:t>:</w:t>
      </w:r>
    </w:p>
    <w:p w:rsidR="005C7177" w:rsidRPr="000627F8" w:rsidRDefault="00D3206F" w:rsidP="005C7177">
      <w:pPr>
        <w:pStyle w:val="a3"/>
        <w:numPr>
          <w:ilvl w:val="0"/>
          <w:numId w:val="1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無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幼兒園：</w:t>
      </w:r>
    </w:p>
    <w:p w:rsidR="005C7177" w:rsidRDefault="00D3206F" w:rsidP="005C7177">
      <w:pPr>
        <w:pStyle w:val="a3"/>
        <w:numPr>
          <w:ilvl w:val="0"/>
          <w:numId w:val="15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本年</w:t>
      </w:r>
      <w:r>
        <w:rPr>
          <w:rFonts w:ascii="標楷體" w:eastAsia="標楷體" w:hAnsi="標楷體"/>
          <w:szCs w:val="24"/>
        </w:rPr>
        <w:t>度</w:t>
      </w:r>
      <w:r>
        <w:rPr>
          <w:rFonts w:ascii="標楷體" w:eastAsia="標楷體" w:hAnsi="標楷體" w:hint="eastAsia"/>
          <w:szCs w:val="24"/>
        </w:rPr>
        <w:t>研</w:t>
      </w:r>
      <w:r>
        <w:rPr>
          <w:rFonts w:ascii="標楷體" w:eastAsia="標楷體" w:hAnsi="標楷體"/>
          <w:szCs w:val="24"/>
        </w:rPr>
        <w:t>習活動</w:t>
      </w:r>
      <w:r>
        <w:rPr>
          <w:rFonts w:ascii="標楷體" w:eastAsia="標楷體" w:hAnsi="標楷體" w:hint="eastAsia"/>
          <w:szCs w:val="24"/>
        </w:rPr>
        <w:t>已</w:t>
      </w:r>
      <w:r>
        <w:rPr>
          <w:rFonts w:ascii="標楷體" w:eastAsia="標楷體" w:hAnsi="標楷體"/>
          <w:szCs w:val="24"/>
        </w:rPr>
        <w:t>辦畢，明年預計辦理</w:t>
      </w:r>
      <w:r>
        <w:rPr>
          <w:rFonts w:ascii="標楷體" w:eastAsia="標楷體" w:hAnsi="標楷體" w:hint="eastAsia"/>
          <w:szCs w:val="24"/>
        </w:rPr>
        <w:t>4場</w:t>
      </w:r>
      <w:r>
        <w:rPr>
          <w:rFonts w:ascii="標楷體" w:eastAsia="標楷體" w:hAnsi="標楷體"/>
          <w:szCs w:val="24"/>
        </w:rPr>
        <w:t>次。</w:t>
      </w:r>
    </w:p>
    <w:p w:rsidR="00D3206F" w:rsidRDefault="00D3206F" w:rsidP="005C7177">
      <w:pPr>
        <w:pStyle w:val="a3"/>
        <w:numPr>
          <w:ilvl w:val="0"/>
          <w:numId w:val="15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今</w:t>
      </w:r>
      <w:r>
        <w:rPr>
          <w:rFonts w:ascii="標楷體" w:eastAsia="標楷體" w:hAnsi="標楷體"/>
          <w:szCs w:val="24"/>
        </w:rPr>
        <w:t>天發戶外教育通知單。</w:t>
      </w:r>
    </w:p>
    <w:p w:rsidR="00D3206F" w:rsidRPr="003335C2" w:rsidRDefault="00D3206F" w:rsidP="005C7177">
      <w:pPr>
        <w:pStyle w:val="a3"/>
        <w:numPr>
          <w:ilvl w:val="0"/>
          <w:numId w:val="15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11/10及11/14午</w:t>
      </w:r>
      <w:r>
        <w:rPr>
          <w:rFonts w:ascii="標楷體" w:eastAsia="標楷體" w:hAnsi="標楷體"/>
          <w:szCs w:val="24"/>
        </w:rPr>
        <w:t>餐換</w:t>
      </w:r>
      <w:r>
        <w:rPr>
          <w:rFonts w:ascii="標楷體" w:eastAsia="標楷體" w:hAnsi="標楷體" w:hint="eastAsia"/>
          <w:szCs w:val="24"/>
        </w:rPr>
        <w:t>成11/14餐</w:t>
      </w:r>
      <w:r>
        <w:rPr>
          <w:rFonts w:ascii="標楷體" w:eastAsia="標楷體" w:hAnsi="標楷體"/>
          <w:szCs w:val="24"/>
        </w:rPr>
        <w:t>盒。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人事室</w:t>
      </w:r>
      <w:r w:rsidRPr="000627F8">
        <w:rPr>
          <w:rFonts w:ascii="標楷體" w:eastAsia="標楷體" w:hAnsi="標楷體" w:hint="eastAsia"/>
          <w:szCs w:val="24"/>
        </w:rPr>
        <w:t>：</w:t>
      </w:r>
    </w:p>
    <w:p w:rsidR="005C7177" w:rsidRPr="005C7177" w:rsidRDefault="00D3206F" w:rsidP="00DE12A5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近期</w:t>
      </w:r>
      <w:r>
        <w:rPr>
          <w:rFonts w:ascii="標楷體" w:eastAsia="標楷體" w:hAnsi="標楷體"/>
          <w:szCs w:val="24"/>
        </w:rPr>
        <w:t>辦理</w:t>
      </w:r>
      <w:r>
        <w:rPr>
          <w:rFonts w:ascii="標楷體" w:eastAsia="標楷體" w:hAnsi="標楷體" w:hint="eastAsia"/>
          <w:szCs w:val="24"/>
        </w:rPr>
        <w:t>2位</w:t>
      </w:r>
      <w:r>
        <w:rPr>
          <w:rFonts w:ascii="標楷體" w:eastAsia="標楷體" w:hAnsi="標楷體"/>
          <w:szCs w:val="24"/>
        </w:rPr>
        <w:t>縣外</w:t>
      </w:r>
      <w:r>
        <w:rPr>
          <w:rFonts w:ascii="標楷體" w:eastAsia="標楷體" w:hAnsi="標楷體" w:hint="eastAsia"/>
          <w:szCs w:val="24"/>
        </w:rPr>
        <w:t>借</w:t>
      </w:r>
      <w:r>
        <w:rPr>
          <w:rFonts w:ascii="標楷體" w:eastAsia="標楷體" w:hAnsi="標楷體"/>
          <w:szCs w:val="24"/>
        </w:rPr>
        <w:t>聘教師敘薪通知。</w:t>
      </w:r>
    </w:p>
    <w:p w:rsidR="004B6C5D" w:rsidRPr="000627F8" w:rsidRDefault="006C7D48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總務處：</w:t>
      </w:r>
    </w:p>
    <w:p w:rsidR="00AF6549" w:rsidRDefault="00D3206F" w:rsidP="003335C2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午</w:t>
      </w:r>
      <w:r>
        <w:rPr>
          <w:rFonts w:ascii="標楷體" w:eastAsia="標楷體" w:hAnsi="標楷體"/>
          <w:szCs w:val="24"/>
        </w:rPr>
        <w:t>餐不吃，請一星期前通知，不受理</w:t>
      </w:r>
      <w:r>
        <w:rPr>
          <w:rFonts w:ascii="標楷體" w:eastAsia="標楷體" w:hAnsi="標楷體" w:hint="eastAsia"/>
          <w:szCs w:val="24"/>
        </w:rPr>
        <w:t>臨</w:t>
      </w:r>
      <w:r w:rsidR="00B4036D">
        <w:rPr>
          <w:rFonts w:ascii="標楷體" w:eastAsia="標楷體" w:hAnsi="標楷體"/>
          <w:szCs w:val="24"/>
        </w:rPr>
        <w:t>時</w:t>
      </w:r>
      <w:r>
        <w:rPr>
          <w:rFonts w:ascii="標楷體" w:eastAsia="標楷體" w:hAnsi="標楷體"/>
          <w:szCs w:val="24"/>
        </w:rPr>
        <w:t>取消。</w:t>
      </w:r>
    </w:p>
    <w:p w:rsidR="00D3206F" w:rsidRDefault="00D3206F" w:rsidP="003335C2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家</w:t>
      </w:r>
      <w:r>
        <w:rPr>
          <w:rFonts w:ascii="標楷體" w:eastAsia="標楷體" w:hAnsi="標楷體"/>
          <w:szCs w:val="24"/>
        </w:rPr>
        <w:t>長已到校監廚。</w:t>
      </w:r>
    </w:p>
    <w:p w:rsidR="00D3206F" w:rsidRDefault="00D3206F" w:rsidP="003335C2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</w:t>
      </w:r>
      <w:r>
        <w:rPr>
          <w:rFonts w:ascii="標楷體" w:eastAsia="標楷體" w:hAnsi="標楷體"/>
          <w:szCs w:val="24"/>
        </w:rPr>
        <w:t>儘速完成特教巡迴班驗收。</w:t>
      </w:r>
    </w:p>
    <w:p w:rsidR="00D3206F" w:rsidRPr="00D3206F" w:rsidRDefault="00B4036D" w:rsidP="00D3206F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置</w:t>
      </w:r>
      <w:r>
        <w:rPr>
          <w:rFonts w:ascii="標楷體" w:eastAsia="標楷體" w:hAnsi="標楷體"/>
          <w:szCs w:val="24"/>
        </w:rPr>
        <w:t>物</w:t>
      </w:r>
      <w:r w:rsidR="00D3206F">
        <w:rPr>
          <w:rFonts w:ascii="標楷體" w:eastAsia="標楷體" w:hAnsi="標楷體"/>
          <w:szCs w:val="24"/>
        </w:rPr>
        <w:t>櫃施</w:t>
      </w:r>
      <w:r w:rsidR="00D3206F">
        <w:rPr>
          <w:rFonts w:ascii="標楷體" w:eastAsia="標楷體" w:hAnsi="標楷體" w:hint="eastAsia"/>
          <w:szCs w:val="24"/>
        </w:rPr>
        <w:t>工</w:t>
      </w:r>
      <w:r w:rsidR="00D3206F">
        <w:rPr>
          <w:rFonts w:ascii="標楷體" w:eastAsia="標楷體" w:hAnsi="標楷體"/>
          <w:szCs w:val="24"/>
        </w:rPr>
        <w:t>請儘速完成。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二、提案討論</w:t>
      </w:r>
    </w:p>
    <w:p w:rsidR="00F93B0A" w:rsidRPr="003335C2" w:rsidRDefault="00D3206F" w:rsidP="003335C2">
      <w:pPr>
        <w:pStyle w:val="a3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無</w:t>
      </w:r>
    </w:p>
    <w:p w:rsidR="00DE12A5" w:rsidRPr="000627F8" w:rsidRDefault="00DE12A5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三、主席裁示</w:t>
      </w:r>
    </w:p>
    <w:p w:rsidR="00734303" w:rsidRDefault="00D3206F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星期</w:t>
      </w:r>
      <w:r>
        <w:rPr>
          <w:rFonts w:ascii="標楷體" w:eastAsia="標楷體" w:hAnsi="標楷體"/>
          <w:szCs w:val="24"/>
        </w:rPr>
        <w:t>六早上進行</w:t>
      </w:r>
      <w:r w:rsidR="00B4036D">
        <w:rPr>
          <w:rFonts w:ascii="標楷體" w:eastAsia="標楷體" w:hAnsi="標楷體" w:hint="eastAsia"/>
          <w:szCs w:val="24"/>
        </w:rPr>
        <w:t>置</w:t>
      </w:r>
      <w:r w:rsidR="00B4036D">
        <w:rPr>
          <w:rFonts w:ascii="標楷體" w:eastAsia="標楷體" w:hAnsi="標楷體"/>
          <w:szCs w:val="24"/>
        </w:rPr>
        <w:t>物櫃拆除。</w:t>
      </w:r>
    </w:p>
    <w:p w:rsidR="00B4036D" w:rsidRPr="003335C2" w:rsidRDefault="00B4036D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廣</w:t>
      </w:r>
      <w:r>
        <w:rPr>
          <w:rFonts w:ascii="標楷體" w:eastAsia="標楷體" w:hAnsi="標楷體"/>
          <w:szCs w:val="24"/>
        </w:rPr>
        <w:t>播移機費用</w:t>
      </w:r>
      <w:r>
        <w:rPr>
          <w:rFonts w:ascii="標楷體" w:eastAsia="標楷體" w:hAnsi="標楷體" w:hint="eastAsia"/>
          <w:szCs w:val="24"/>
        </w:rPr>
        <w:t>同</w:t>
      </w:r>
      <w:r>
        <w:rPr>
          <w:rFonts w:ascii="標楷體" w:eastAsia="標楷體" w:hAnsi="標楷體"/>
          <w:szCs w:val="24"/>
        </w:rPr>
        <w:t>意動支</w:t>
      </w:r>
      <w:r>
        <w:rPr>
          <w:rFonts w:ascii="標楷體" w:eastAsia="標楷體" w:hAnsi="標楷體" w:hint="eastAsia"/>
          <w:szCs w:val="24"/>
        </w:rPr>
        <w:t>校</w:t>
      </w:r>
      <w:r>
        <w:rPr>
          <w:rFonts w:ascii="標楷體" w:eastAsia="標楷體" w:hAnsi="標楷體"/>
          <w:szCs w:val="24"/>
        </w:rPr>
        <w:t>務發展基金。</w:t>
      </w:r>
      <w:bookmarkStart w:id="0" w:name="_GoBack"/>
      <w:bookmarkEnd w:id="0"/>
    </w:p>
    <w:sectPr w:rsidR="00B4036D" w:rsidRPr="003335C2" w:rsidSect="003723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31D" w:rsidRDefault="00FF231D" w:rsidP="00176F7D">
      <w:r>
        <w:separator/>
      </w:r>
    </w:p>
  </w:endnote>
  <w:endnote w:type="continuationSeparator" w:id="0">
    <w:p w:rsidR="00FF231D" w:rsidRDefault="00FF231D" w:rsidP="0017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31D" w:rsidRDefault="00FF231D" w:rsidP="00176F7D">
      <w:r>
        <w:separator/>
      </w:r>
    </w:p>
  </w:footnote>
  <w:footnote w:type="continuationSeparator" w:id="0">
    <w:p w:rsidR="00FF231D" w:rsidRDefault="00FF231D" w:rsidP="00176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695"/>
    <w:multiLevelType w:val="hybridMultilevel"/>
    <w:tmpl w:val="CF8265BC"/>
    <w:lvl w:ilvl="0" w:tplc="293A0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375E3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D53751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4367FE"/>
    <w:multiLevelType w:val="hybridMultilevel"/>
    <w:tmpl w:val="9A22A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814A8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9A363F"/>
    <w:multiLevelType w:val="hybridMultilevel"/>
    <w:tmpl w:val="7A8269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947308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DC339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5E25A7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CD740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90323A"/>
    <w:multiLevelType w:val="hybridMultilevel"/>
    <w:tmpl w:val="30B88F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FE559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BF7281"/>
    <w:multiLevelType w:val="hybridMultilevel"/>
    <w:tmpl w:val="DE783AC2"/>
    <w:lvl w:ilvl="0" w:tplc="8B223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D3127A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2E390F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464214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B34D0F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BC45FD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141EC2"/>
    <w:multiLevelType w:val="hybridMultilevel"/>
    <w:tmpl w:val="F1141D8A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BC4B5C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1"/>
  </w:num>
  <w:num w:numId="5">
    <w:abstractNumId w:val="5"/>
  </w:num>
  <w:num w:numId="6">
    <w:abstractNumId w:val="16"/>
  </w:num>
  <w:num w:numId="7">
    <w:abstractNumId w:val="8"/>
  </w:num>
  <w:num w:numId="8">
    <w:abstractNumId w:val="1"/>
  </w:num>
  <w:num w:numId="9">
    <w:abstractNumId w:val="13"/>
  </w:num>
  <w:num w:numId="10">
    <w:abstractNumId w:val="12"/>
  </w:num>
  <w:num w:numId="11">
    <w:abstractNumId w:val="18"/>
  </w:num>
  <w:num w:numId="12">
    <w:abstractNumId w:val="14"/>
  </w:num>
  <w:num w:numId="13">
    <w:abstractNumId w:val="17"/>
  </w:num>
  <w:num w:numId="14">
    <w:abstractNumId w:val="4"/>
  </w:num>
  <w:num w:numId="15">
    <w:abstractNumId w:val="19"/>
  </w:num>
  <w:num w:numId="16">
    <w:abstractNumId w:val="9"/>
  </w:num>
  <w:num w:numId="17">
    <w:abstractNumId w:val="7"/>
  </w:num>
  <w:num w:numId="18">
    <w:abstractNumId w:val="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381E"/>
    <w:rsid w:val="00040F92"/>
    <w:rsid w:val="000627F8"/>
    <w:rsid w:val="0006674F"/>
    <w:rsid w:val="00081C50"/>
    <w:rsid w:val="000877EB"/>
    <w:rsid w:val="000E3926"/>
    <w:rsid w:val="000F248C"/>
    <w:rsid w:val="00116F05"/>
    <w:rsid w:val="00151E88"/>
    <w:rsid w:val="00176F7D"/>
    <w:rsid w:val="001C2655"/>
    <w:rsid w:val="0022575B"/>
    <w:rsid w:val="002D31BD"/>
    <w:rsid w:val="00315F8D"/>
    <w:rsid w:val="003335C2"/>
    <w:rsid w:val="0037239B"/>
    <w:rsid w:val="004A660B"/>
    <w:rsid w:val="004B6C5D"/>
    <w:rsid w:val="005117AB"/>
    <w:rsid w:val="00513856"/>
    <w:rsid w:val="00583051"/>
    <w:rsid w:val="00595515"/>
    <w:rsid w:val="005C7177"/>
    <w:rsid w:val="006061DC"/>
    <w:rsid w:val="00630211"/>
    <w:rsid w:val="00654FBC"/>
    <w:rsid w:val="006579BA"/>
    <w:rsid w:val="006A2FAF"/>
    <w:rsid w:val="006B5744"/>
    <w:rsid w:val="006C7D48"/>
    <w:rsid w:val="00734303"/>
    <w:rsid w:val="008A1FFB"/>
    <w:rsid w:val="008D240A"/>
    <w:rsid w:val="008D6647"/>
    <w:rsid w:val="00904F36"/>
    <w:rsid w:val="00942448"/>
    <w:rsid w:val="00A2381E"/>
    <w:rsid w:val="00A23BC0"/>
    <w:rsid w:val="00A37EDA"/>
    <w:rsid w:val="00A53144"/>
    <w:rsid w:val="00A53B7F"/>
    <w:rsid w:val="00A57BD6"/>
    <w:rsid w:val="00A60960"/>
    <w:rsid w:val="00AB7D70"/>
    <w:rsid w:val="00AD1C6D"/>
    <w:rsid w:val="00AF6549"/>
    <w:rsid w:val="00B26C2E"/>
    <w:rsid w:val="00B4036D"/>
    <w:rsid w:val="00B421F2"/>
    <w:rsid w:val="00B942AC"/>
    <w:rsid w:val="00C3367D"/>
    <w:rsid w:val="00C6622C"/>
    <w:rsid w:val="00CD4FE4"/>
    <w:rsid w:val="00D00ED8"/>
    <w:rsid w:val="00D253C7"/>
    <w:rsid w:val="00D3206F"/>
    <w:rsid w:val="00D40CD9"/>
    <w:rsid w:val="00D413FD"/>
    <w:rsid w:val="00D4465F"/>
    <w:rsid w:val="00D75FFA"/>
    <w:rsid w:val="00DA3388"/>
    <w:rsid w:val="00DB5F23"/>
    <w:rsid w:val="00DE12A5"/>
    <w:rsid w:val="00DF2714"/>
    <w:rsid w:val="00DF7DA7"/>
    <w:rsid w:val="00E11333"/>
    <w:rsid w:val="00E5447F"/>
    <w:rsid w:val="00E76CD5"/>
    <w:rsid w:val="00EA362C"/>
    <w:rsid w:val="00ED7790"/>
    <w:rsid w:val="00F0036E"/>
    <w:rsid w:val="00F11F3E"/>
    <w:rsid w:val="00F23B3F"/>
    <w:rsid w:val="00F36EA1"/>
    <w:rsid w:val="00F41AA1"/>
    <w:rsid w:val="00F41CC8"/>
    <w:rsid w:val="00F8547B"/>
    <w:rsid w:val="00F93B0A"/>
    <w:rsid w:val="00FB54ED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docId w15:val="{57F101AD-EE89-4F58-B49C-7D59CF72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3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C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76F7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76F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79925-BB23-421E-A798-63730330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PC61-Tina</cp:lastModifiedBy>
  <cp:revision>6</cp:revision>
  <cp:lastPrinted>2020-03-13T08:12:00Z</cp:lastPrinted>
  <dcterms:created xsi:type="dcterms:W3CDTF">2020-03-30T00:50:00Z</dcterms:created>
  <dcterms:modified xsi:type="dcterms:W3CDTF">2020-10-26T01:27:00Z</dcterms:modified>
</cp:coreProperties>
</file>